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873" w:type="dxa"/>
        <w:jc w:val="center"/>
        <w:tbl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497"/>
        <w:gridCol w:w="7376"/>
      </w:tblGrid>
      <w:tr w:rsidR="005777EF" w:rsidRPr="00740B3F" w:rsidTr="00736253">
        <w:trPr>
          <w:trHeight w:val="898"/>
          <w:jc w:val="center"/>
        </w:trPr>
        <w:tc>
          <w:tcPr>
            <w:tcW w:w="9873" w:type="dxa"/>
            <w:gridSpan w:val="2"/>
            <w:shd w:val="clear" w:color="auto" w:fill="FFFFFF" w:themeFill="background1"/>
            <w:vAlign w:val="center"/>
          </w:tcPr>
          <w:p w:rsidR="005777EF" w:rsidRPr="00740B3F" w:rsidRDefault="005777EF" w:rsidP="00736253">
            <w:pPr>
              <w:jc w:val="center"/>
              <w:rPr>
                <w:rFonts w:cs="Times New Roman"/>
                <w:b/>
                <w:lang w:val="bg-BG"/>
              </w:rPr>
            </w:pPr>
            <w:r w:rsidRPr="00740B3F">
              <w:rPr>
                <w:rFonts w:cs="Times New Roman"/>
                <w:b/>
                <w:noProof/>
              </w:rPr>
              <w:drawing>
                <wp:inline distT="0" distB="0" distL="0" distR="0" wp14:anchorId="63E6721B" wp14:editId="1AB45CD6">
                  <wp:extent cx="6131559" cy="1097747"/>
                  <wp:effectExtent l="0" t="0" r="0" b="0"/>
                  <wp:docPr id="16" name="Picture 1" descr="1klasN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klasN.tif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1559" cy="10977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2DD0" w:rsidRPr="00740B3F" w:rsidTr="00736253">
        <w:trPr>
          <w:trHeight w:val="554"/>
          <w:jc w:val="center"/>
        </w:trPr>
        <w:tc>
          <w:tcPr>
            <w:tcW w:w="2497" w:type="dxa"/>
            <w:shd w:val="clear" w:color="auto" w:fill="FFFFFF" w:themeFill="background1"/>
            <w:vAlign w:val="center"/>
          </w:tcPr>
          <w:p w:rsidR="003D2DD0" w:rsidRPr="003D2DD0" w:rsidRDefault="003D2DD0" w:rsidP="00535181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3D2DD0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bg-BG"/>
              </w:rPr>
              <w:t>Тема</w:t>
            </w:r>
            <w:r w:rsidRPr="003D2DD0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:</w:t>
            </w:r>
          </w:p>
        </w:tc>
        <w:tc>
          <w:tcPr>
            <w:tcW w:w="7376" w:type="dxa"/>
            <w:shd w:val="clear" w:color="auto" w:fill="FFFFFF" w:themeFill="background1"/>
            <w:vAlign w:val="center"/>
          </w:tcPr>
          <w:p w:rsidR="003D2DD0" w:rsidRPr="003D2DD0" w:rsidRDefault="003D2DD0" w:rsidP="00535181">
            <w:pP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3D2D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/>
              </w:rPr>
              <w:t>Инструменти за вземане на решение</w:t>
            </w:r>
          </w:p>
        </w:tc>
      </w:tr>
      <w:tr w:rsidR="003D2DD0" w:rsidRPr="00740B3F" w:rsidTr="00D717A0">
        <w:trPr>
          <w:trHeight w:val="1195"/>
          <w:jc w:val="center"/>
        </w:trPr>
        <w:tc>
          <w:tcPr>
            <w:tcW w:w="2497" w:type="dxa"/>
            <w:shd w:val="clear" w:color="auto" w:fill="FFFFFF" w:themeFill="background1"/>
            <w:vAlign w:val="center"/>
          </w:tcPr>
          <w:p w:rsidR="003D2DD0" w:rsidRPr="003D2DD0" w:rsidRDefault="003D2DD0" w:rsidP="00535181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3D2DD0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bg-BG"/>
              </w:rPr>
              <w:t>Методи за провеждане</w:t>
            </w:r>
            <w:r w:rsidRPr="003D2DD0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:</w:t>
            </w:r>
          </w:p>
        </w:tc>
        <w:tc>
          <w:tcPr>
            <w:tcW w:w="7376" w:type="dxa"/>
            <w:shd w:val="clear" w:color="auto" w:fill="FFFFFF" w:themeFill="background1"/>
            <w:vAlign w:val="center"/>
          </w:tcPr>
          <w:p w:rsidR="003D2DD0" w:rsidRPr="003D2DD0" w:rsidRDefault="00D717A0" w:rsidP="00D717A0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п</w:t>
            </w:r>
            <w:r w:rsidR="0095327D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роектно </w:t>
            </w:r>
            <w:r w:rsidR="003D2DD0" w:rsidRPr="003D2DD0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базирани задачи;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наблюдение; проучване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  <w:r w:rsidR="007079C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мисловни карти; </w:t>
            </w:r>
            <w:r w:rsidR="007079C4" w:rsidRPr="003D2DD0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оценъчни техники;</w:t>
            </w:r>
            <w:r w:rsidR="007079C4" w:rsidRPr="00154A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D2DD0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обсъждане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;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обмяна на опит; </w:t>
            </w:r>
            <w:r w:rsidR="007079C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работа по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индивидуален кариерен план.</w:t>
            </w:r>
          </w:p>
        </w:tc>
      </w:tr>
      <w:tr w:rsidR="003D2DD0" w:rsidRPr="00740B3F" w:rsidTr="00736253">
        <w:trPr>
          <w:trHeight w:val="896"/>
          <w:jc w:val="center"/>
        </w:trPr>
        <w:tc>
          <w:tcPr>
            <w:tcW w:w="2497" w:type="dxa"/>
            <w:shd w:val="clear" w:color="auto" w:fill="FFFFFF" w:themeFill="background1"/>
            <w:vAlign w:val="center"/>
          </w:tcPr>
          <w:p w:rsidR="003D2DD0" w:rsidRPr="003D2DD0" w:rsidRDefault="003D2DD0" w:rsidP="00535181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3D2DD0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bg-BG"/>
              </w:rPr>
              <w:t>Организационни форми</w:t>
            </w:r>
            <w:r w:rsidRPr="003D2DD0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:</w:t>
            </w:r>
          </w:p>
        </w:tc>
        <w:tc>
          <w:tcPr>
            <w:tcW w:w="7376" w:type="dxa"/>
            <w:shd w:val="clear" w:color="auto" w:fill="FFFFFF" w:themeFill="background1"/>
            <w:vAlign w:val="center"/>
          </w:tcPr>
          <w:p w:rsidR="003D2DD0" w:rsidRPr="00154AD7" w:rsidRDefault="00D717A0" w:rsidP="00D717A0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п</w:t>
            </w:r>
            <w:r w:rsidR="007079C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рактически тренинг; </w:t>
            </w:r>
            <w:r w:rsidR="003D2DD0" w:rsidRPr="003D2DD0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самостоятелна работа и групова работа;</w:t>
            </w:r>
            <w:r w:rsidR="007079C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индивидуални консултации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;.</w:t>
            </w:r>
          </w:p>
        </w:tc>
      </w:tr>
      <w:tr w:rsidR="003D2DD0" w:rsidRPr="00740B3F" w:rsidTr="00736253">
        <w:trPr>
          <w:trHeight w:val="693"/>
          <w:jc w:val="center"/>
        </w:trPr>
        <w:tc>
          <w:tcPr>
            <w:tcW w:w="2497" w:type="dxa"/>
            <w:shd w:val="clear" w:color="auto" w:fill="FFFFFF" w:themeFill="background1"/>
            <w:vAlign w:val="center"/>
          </w:tcPr>
          <w:p w:rsidR="003D2DD0" w:rsidRPr="003D2DD0" w:rsidRDefault="003D2DD0" w:rsidP="00535181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3D2DD0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bg-BG"/>
              </w:rPr>
              <w:t>Изпълнител</w:t>
            </w:r>
            <w:r w:rsidRPr="003D2DD0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:</w:t>
            </w:r>
          </w:p>
        </w:tc>
        <w:tc>
          <w:tcPr>
            <w:tcW w:w="7376" w:type="dxa"/>
            <w:shd w:val="clear" w:color="auto" w:fill="FFFFFF" w:themeFill="background1"/>
            <w:vAlign w:val="center"/>
          </w:tcPr>
          <w:p w:rsidR="003D2DD0" w:rsidRPr="003D2DD0" w:rsidRDefault="003D2DD0" w:rsidP="00535181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3D2DD0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класен ръководител; педагогически съветник;</w:t>
            </w:r>
            <w:r w:rsidRPr="00154A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D2DD0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кариерен консултант</w:t>
            </w:r>
            <w:r w:rsidR="000E4945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.</w:t>
            </w:r>
          </w:p>
        </w:tc>
      </w:tr>
      <w:tr w:rsidR="003D2DD0" w:rsidRPr="00740B3F" w:rsidTr="00736253">
        <w:trPr>
          <w:trHeight w:val="533"/>
          <w:jc w:val="center"/>
        </w:trPr>
        <w:tc>
          <w:tcPr>
            <w:tcW w:w="2497" w:type="dxa"/>
            <w:shd w:val="clear" w:color="auto" w:fill="FFFFFF" w:themeFill="background1"/>
            <w:vAlign w:val="center"/>
          </w:tcPr>
          <w:p w:rsidR="003D2DD0" w:rsidRPr="003D2DD0" w:rsidRDefault="003D2DD0" w:rsidP="00535181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bg-BG"/>
              </w:rPr>
            </w:pPr>
            <w:r w:rsidRPr="003D2DD0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bg-BG"/>
              </w:rPr>
              <w:t>Място:</w:t>
            </w:r>
          </w:p>
        </w:tc>
        <w:tc>
          <w:tcPr>
            <w:tcW w:w="7376" w:type="dxa"/>
            <w:shd w:val="clear" w:color="auto" w:fill="FFFFFF" w:themeFill="background1"/>
            <w:vAlign w:val="center"/>
          </w:tcPr>
          <w:p w:rsidR="003D2DD0" w:rsidRPr="003D2DD0" w:rsidRDefault="003D2DD0" w:rsidP="00535181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3D2DD0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час на класа;</w:t>
            </w:r>
            <w:r w:rsidRPr="00154A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D2DD0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клуб Кариера</w:t>
            </w:r>
            <w:r w:rsidR="00D717A0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; извън училище/ЦКО.</w:t>
            </w:r>
          </w:p>
        </w:tc>
      </w:tr>
      <w:tr w:rsidR="003D2DD0" w:rsidRPr="00740B3F" w:rsidTr="00736253">
        <w:trPr>
          <w:trHeight w:val="1785"/>
          <w:jc w:val="center"/>
        </w:trPr>
        <w:tc>
          <w:tcPr>
            <w:tcW w:w="2497" w:type="dxa"/>
            <w:shd w:val="clear" w:color="auto" w:fill="FFFFFF" w:themeFill="background1"/>
            <w:vAlign w:val="center"/>
          </w:tcPr>
          <w:p w:rsidR="003D2DD0" w:rsidRPr="003D2DD0" w:rsidRDefault="003D2DD0" w:rsidP="00535181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bg-BG"/>
              </w:rPr>
            </w:pPr>
            <w:r w:rsidRPr="003D2DD0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bg-BG"/>
              </w:rPr>
              <w:t>Подходящи инструменти</w:t>
            </w:r>
          </w:p>
          <w:p w:rsidR="003D2DD0" w:rsidRPr="003D2DD0" w:rsidRDefault="003D2DD0" w:rsidP="00535181">
            <w:pPr>
              <w:spacing w:line="276" w:lineRule="auto"/>
              <w:jc w:val="right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bg-BG"/>
              </w:rPr>
            </w:pPr>
            <w:r w:rsidRPr="003D2DD0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bg-BG"/>
              </w:rPr>
              <w:t>и допълнителни ресурси:</w:t>
            </w:r>
          </w:p>
        </w:tc>
        <w:tc>
          <w:tcPr>
            <w:tcW w:w="7376" w:type="dxa"/>
            <w:shd w:val="clear" w:color="auto" w:fill="FFFFFF" w:themeFill="background1"/>
            <w:vAlign w:val="center"/>
          </w:tcPr>
          <w:p w:rsidR="009C2E7C" w:rsidRDefault="009C2E7C" w:rsidP="00154AD7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  <w:p w:rsidR="009C2E7C" w:rsidRPr="007079C4" w:rsidRDefault="009C2E7C" w:rsidP="007079C4">
            <w:pPr>
              <w:spacing w:line="276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r w:rsidRPr="007079C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Интерактивни упражнения за 11.клас „</w:t>
            </w:r>
            <w:hyperlink r:id="rId7" w:history="1">
              <w:proofErr w:type="spellStart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Какъв</w:t>
              </w:r>
              <w:proofErr w:type="spellEnd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е </w:t>
              </w:r>
              <w:proofErr w:type="spellStart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моят</w:t>
              </w:r>
              <w:proofErr w:type="spellEnd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стил</w:t>
              </w:r>
              <w:proofErr w:type="spellEnd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на</w:t>
              </w:r>
              <w:proofErr w:type="spellEnd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вземане</w:t>
              </w:r>
              <w:proofErr w:type="spellEnd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на</w:t>
              </w:r>
              <w:proofErr w:type="spellEnd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решение</w:t>
              </w:r>
              <w:proofErr w:type="spellEnd"/>
            </w:hyperlink>
            <w:r w:rsidRPr="007079C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“; </w:t>
            </w:r>
          </w:p>
          <w:p w:rsidR="003D2DD0" w:rsidRPr="007079C4" w:rsidRDefault="003D2DD0" w:rsidP="007079C4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7079C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Упр</w:t>
            </w:r>
            <w:r w:rsidR="0095327D" w:rsidRPr="007079C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ажнение</w:t>
            </w:r>
            <w:r w:rsidRPr="007079C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„</w:t>
            </w:r>
            <w:hyperlink r:id="rId8" w:history="1">
              <w:r w:rsidR="00154AD7" w:rsidRPr="007079C4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ru-RU"/>
                </w:rPr>
                <w:t>Алгоритъм за вземане на решение</w:t>
              </w:r>
            </w:hyperlink>
            <w:r w:rsidRPr="007079C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“;</w:t>
            </w:r>
          </w:p>
          <w:p w:rsidR="003D2DD0" w:rsidRPr="007079C4" w:rsidRDefault="003D2DD0" w:rsidP="007079C4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7079C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Упр</w:t>
            </w:r>
            <w:r w:rsidR="0095327D" w:rsidRPr="007079C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ажнение</w:t>
            </w:r>
            <w:r w:rsidRPr="007079C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„</w:t>
            </w:r>
            <w:hyperlink r:id="rId9" w:history="1">
              <w:r w:rsidR="00154AD7" w:rsidRPr="007079C4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ru-RU"/>
                </w:rPr>
                <w:t>Кой избор е най-добър</w:t>
              </w:r>
            </w:hyperlink>
            <w:r w:rsidRPr="007079C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“;</w:t>
            </w:r>
          </w:p>
          <w:p w:rsidR="007079C4" w:rsidRPr="007079C4" w:rsidRDefault="007079C4" w:rsidP="007079C4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7079C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Упражнение „</w:t>
            </w:r>
            <w:hyperlink r:id="rId10" w:history="1">
              <w:proofErr w:type="spellStart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Моята</w:t>
              </w:r>
              <w:proofErr w:type="spellEnd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идеална</w:t>
              </w:r>
              <w:proofErr w:type="spellEnd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работа</w:t>
              </w:r>
              <w:proofErr w:type="spellEnd"/>
            </w:hyperlink>
            <w:r w:rsidRPr="007079C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“; </w:t>
            </w:r>
          </w:p>
          <w:p w:rsidR="009C2E7C" w:rsidRPr="007079C4" w:rsidRDefault="009C2E7C" w:rsidP="007079C4">
            <w:pPr>
              <w:spacing w:line="276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r w:rsidRPr="007079C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Упражнение „</w:t>
            </w:r>
            <w:hyperlink r:id="rId11" w:history="1">
              <w:r w:rsidRPr="007079C4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  <w:lang w:val="bg-BG"/>
                </w:rPr>
                <w:t>Диагностика на интереси към определена професия и/или работа (Чек листа на интересите)</w:t>
              </w:r>
            </w:hyperlink>
            <w:r w:rsidRPr="007079C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“; </w:t>
            </w:r>
          </w:p>
          <w:p w:rsidR="009C2E7C" w:rsidRPr="007079C4" w:rsidRDefault="009C2E7C" w:rsidP="007079C4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7079C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Упражнение „</w:t>
            </w:r>
            <w:hyperlink r:id="rId12" w:history="1">
              <w:proofErr w:type="spellStart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Пет</w:t>
              </w:r>
              <w:proofErr w:type="spellEnd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основни</w:t>
              </w:r>
              <w:proofErr w:type="spellEnd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стъпки</w:t>
              </w:r>
              <w:proofErr w:type="spellEnd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за</w:t>
              </w:r>
              <w:proofErr w:type="spellEnd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професионален</w:t>
              </w:r>
              <w:proofErr w:type="spellEnd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успех</w:t>
              </w:r>
              <w:proofErr w:type="spellEnd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и </w:t>
              </w:r>
              <w:proofErr w:type="spellStart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удовлетворение</w:t>
              </w:r>
              <w:proofErr w:type="spellEnd"/>
            </w:hyperlink>
            <w:r w:rsidRPr="007079C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“; </w:t>
            </w:r>
          </w:p>
          <w:p w:rsidR="007079C4" w:rsidRPr="007079C4" w:rsidRDefault="007079C4" w:rsidP="007079C4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7079C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Упражнение „</w:t>
            </w:r>
            <w:hyperlink r:id="rId13" w:history="1">
              <w:proofErr w:type="spellStart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Мисловна</w:t>
              </w:r>
              <w:proofErr w:type="spellEnd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карта</w:t>
              </w:r>
              <w:proofErr w:type="spellEnd"/>
            </w:hyperlink>
            <w:r w:rsidRPr="007079C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“; </w:t>
            </w:r>
          </w:p>
          <w:p w:rsidR="007079C4" w:rsidRPr="007079C4" w:rsidRDefault="007079C4" w:rsidP="007079C4">
            <w:pPr>
              <w:spacing w:line="276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r w:rsidRPr="007079C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Упражнение „</w:t>
            </w:r>
            <w:hyperlink r:id="rId14" w:history="1">
              <w:proofErr w:type="spellStart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Кой</w:t>
              </w:r>
              <w:proofErr w:type="spellEnd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съм</w:t>
              </w:r>
              <w:proofErr w:type="spellEnd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аз</w:t>
              </w:r>
              <w:proofErr w:type="spellEnd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- </w:t>
              </w:r>
              <w:proofErr w:type="spellStart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ценност</w:t>
              </w:r>
              <w:proofErr w:type="spellEnd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, </w:t>
              </w:r>
              <w:proofErr w:type="spellStart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мисия</w:t>
              </w:r>
              <w:proofErr w:type="spellEnd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, </w:t>
              </w:r>
              <w:proofErr w:type="spellStart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кредо</w:t>
              </w:r>
              <w:proofErr w:type="spellEnd"/>
            </w:hyperlink>
            <w:r w:rsidRPr="007079C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“; </w:t>
            </w:r>
          </w:p>
          <w:p w:rsidR="007079C4" w:rsidRPr="007079C4" w:rsidRDefault="007079C4" w:rsidP="007079C4">
            <w:pPr>
              <w:spacing w:line="276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r w:rsidRPr="007079C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Упражнение „</w:t>
            </w:r>
            <w:hyperlink r:id="rId15" w:history="1">
              <w:proofErr w:type="spellStart"/>
              <w:r w:rsidRPr="007079C4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Договор</w:t>
              </w:r>
              <w:proofErr w:type="spellEnd"/>
              <w:r w:rsidRPr="007079C4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7079C4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за</w:t>
              </w:r>
              <w:proofErr w:type="spellEnd"/>
              <w:r w:rsidRPr="007079C4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7079C4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самоуправление</w:t>
              </w:r>
              <w:proofErr w:type="spellEnd"/>
              <w:r w:rsidRPr="007079C4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7079C4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на</w:t>
              </w:r>
              <w:proofErr w:type="spellEnd"/>
              <w:r w:rsidRPr="007079C4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7079C4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промяната</w:t>
              </w:r>
              <w:proofErr w:type="spellEnd"/>
            </w:hyperlink>
            <w:r w:rsidRPr="007079C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“; </w:t>
            </w:r>
          </w:p>
          <w:p w:rsidR="009C2E7C" w:rsidRPr="007079C4" w:rsidRDefault="009C2E7C" w:rsidP="007079C4">
            <w:pPr>
              <w:spacing w:line="276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r w:rsidRPr="007079C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Упражнение „</w:t>
            </w:r>
            <w:hyperlink r:id="rId16" w:history="1">
              <w:proofErr w:type="spellStart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Кога</w:t>
              </w:r>
              <w:proofErr w:type="spellEnd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, </w:t>
              </w:r>
              <w:proofErr w:type="spellStart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къде</w:t>
              </w:r>
              <w:proofErr w:type="spellEnd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и с </w:t>
              </w:r>
              <w:proofErr w:type="spellStart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какво</w:t>
              </w:r>
              <w:proofErr w:type="spellEnd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искам</w:t>
              </w:r>
              <w:proofErr w:type="spellEnd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да</w:t>
              </w:r>
              <w:proofErr w:type="spellEnd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се</w:t>
              </w:r>
              <w:proofErr w:type="spellEnd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занимавам</w:t>
              </w:r>
              <w:proofErr w:type="spellEnd"/>
            </w:hyperlink>
            <w:r w:rsidRPr="007079C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“;</w:t>
            </w:r>
          </w:p>
          <w:p w:rsidR="009C2E7C" w:rsidRPr="007079C4" w:rsidRDefault="009C2E7C" w:rsidP="007079C4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7079C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Упражнение „</w:t>
            </w:r>
            <w:hyperlink r:id="rId17" w:history="1">
              <w:proofErr w:type="spellStart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Кои</w:t>
              </w:r>
              <w:proofErr w:type="spellEnd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образователни</w:t>
              </w:r>
              <w:proofErr w:type="spellEnd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алтернативи</w:t>
              </w:r>
              <w:proofErr w:type="spellEnd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са</w:t>
              </w:r>
              <w:proofErr w:type="spellEnd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подходящи</w:t>
              </w:r>
              <w:proofErr w:type="spellEnd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за</w:t>
              </w:r>
              <w:proofErr w:type="spellEnd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079C4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мен</w:t>
              </w:r>
              <w:proofErr w:type="spellEnd"/>
            </w:hyperlink>
            <w:r w:rsidRPr="007079C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“;</w:t>
            </w:r>
          </w:p>
          <w:p w:rsidR="003D2DD0" w:rsidRPr="007079C4" w:rsidRDefault="003D2DD0" w:rsidP="007079C4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7079C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Филм № 24: „</w:t>
            </w:r>
            <w:hyperlink r:id="rId18" w:history="1">
              <w:r w:rsidR="00154AD7" w:rsidRPr="007079C4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ru-RU"/>
                </w:rPr>
                <w:t>Вземам решения стъпка по стъпка</w:t>
              </w:r>
            </w:hyperlink>
            <w:r w:rsidR="0095327D" w:rsidRPr="007079C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“</w:t>
            </w:r>
            <w:r w:rsidR="009C2E7C" w:rsidRPr="007079C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;</w:t>
            </w:r>
          </w:p>
          <w:p w:rsidR="007079C4" w:rsidRPr="007079C4" w:rsidRDefault="007079C4" w:rsidP="007079C4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hyperlink r:id="rId19" w:history="1">
              <w:proofErr w:type="spellStart"/>
              <w:r w:rsidRPr="007079C4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Дискусия</w:t>
              </w:r>
              <w:proofErr w:type="spellEnd"/>
              <w:r w:rsidRPr="007079C4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7079C4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по</w:t>
              </w:r>
              <w:proofErr w:type="spellEnd"/>
              <w:r w:rsidRPr="007079C4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7079C4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филм</w:t>
              </w:r>
              <w:proofErr w:type="spellEnd"/>
              <w:r w:rsidRPr="007079C4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№ 24</w:t>
              </w:r>
            </w:hyperlink>
            <w:r w:rsidRPr="007079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; </w:t>
            </w:r>
          </w:p>
          <w:p w:rsidR="009C2E7C" w:rsidRPr="007079C4" w:rsidRDefault="00D717A0" w:rsidP="007079C4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hyperlink r:id="rId20" w:history="1">
              <w:r w:rsidR="009C2E7C" w:rsidRPr="007079C4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  <w:lang w:val="bg-BG"/>
                </w:rPr>
                <w:t>Въпросник</w:t>
              </w:r>
            </w:hyperlink>
            <w:r w:rsidR="009C2E7C" w:rsidRPr="007079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 от Националния портал за кариерно ориентиране </w:t>
            </w:r>
            <w:r w:rsidR="009C2E7C" w:rsidRPr="007079C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и др.</w:t>
            </w:r>
          </w:p>
          <w:p w:rsidR="0095327D" w:rsidRPr="00154AD7" w:rsidRDefault="0095327D" w:rsidP="00154AD7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</w:tr>
    </w:tbl>
    <w:p w:rsidR="005777EF" w:rsidRPr="005777EF" w:rsidRDefault="005777EF">
      <w:pPr>
        <w:rPr>
          <w:lang w:val="ru-RU"/>
        </w:rPr>
      </w:pPr>
    </w:p>
    <w:sectPr w:rsidR="005777EF" w:rsidRPr="005777EF" w:rsidSect="00E17A04">
      <w:headerReference w:type="default" r:id="rId21"/>
      <w:pgSz w:w="11906" w:h="16838"/>
      <w:pgMar w:top="222" w:right="926" w:bottom="1417" w:left="1260" w:header="283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0441" w:rsidRDefault="008C0441" w:rsidP="00E17A04">
      <w:pPr>
        <w:spacing w:after="0" w:line="240" w:lineRule="auto"/>
      </w:pPr>
      <w:r>
        <w:separator/>
      </w:r>
    </w:p>
  </w:endnote>
  <w:endnote w:type="continuationSeparator" w:id="0">
    <w:p w:rsidR="008C0441" w:rsidRDefault="008C0441" w:rsidP="00E17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0441" w:rsidRDefault="008C0441" w:rsidP="00E17A04">
      <w:pPr>
        <w:spacing w:after="0" w:line="240" w:lineRule="auto"/>
      </w:pPr>
      <w:r>
        <w:separator/>
      </w:r>
    </w:p>
  </w:footnote>
  <w:footnote w:type="continuationSeparator" w:id="0">
    <w:p w:rsidR="008C0441" w:rsidRDefault="008C0441" w:rsidP="00E17A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7A04" w:rsidRDefault="00E17A04" w:rsidP="00E17A04">
    <w:pPr>
      <w:pStyle w:val="Header"/>
      <w:tabs>
        <w:tab w:val="clear" w:pos="4536"/>
        <w:tab w:val="center" w:pos="5040"/>
      </w:tabs>
    </w:pPr>
  </w:p>
  <w:p w:rsidR="00E17A04" w:rsidRDefault="00E17A0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A04"/>
    <w:rsid w:val="000E4945"/>
    <w:rsid w:val="000E7156"/>
    <w:rsid w:val="00154AD7"/>
    <w:rsid w:val="00174E11"/>
    <w:rsid w:val="001E2A75"/>
    <w:rsid w:val="0026443A"/>
    <w:rsid w:val="003268BD"/>
    <w:rsid w:val="003D2DD0"/>
    <w:rsid w:val="00446BFF"/>
    <w:rsid w:val="004640C0"/>
    <w:rsid w:val="004979E9"/>
    <w:rsid w:val="004C1625"/>
    <w:rsid w:val="005777EF"/>
    <w:rsid w:val="005B17EF"/>
    <w:rsid w:val="005C7813"/>
    <w:rsid w:val="006209AA"/>
    <w:rsid w:val="00644673"/>
    <w:rsid w:val="006603AF"/>
    <w:rsid w:val="007079C4"/>
    <w:rsid w:val="00815EC2"/>
    <w:rsid w:val="00864E70"/>
    <w:rsid w:val="008B06F6"/>
    <w:rsid w:val="008C0441"/>
    <w:rsid w:val="008F6FF5"/>
    <w:rsid w:val="00937A73"/>
    <w:rsid w:val="0095327D"/>
    <w:rsid w:val="009C2E7C"/>
    <w:rsid w:val="00A266B1"/>
    <w:rsid w:val="00A95231"/>
    <w:rsid w:val="00AC421F"/>
    <w:rsid w:val="00B344CE"/>
    <w:rsid w:val="00B87850"/>
    <w:rsid w:val="00C70869"/>
    <w:rsid w:val="00C96D45"/>
    <w:rsid w:val="00D65CA7"/>
    <w:rsid w:val="00D717A0"/>
    <w:rsid w:val="00DE165C"/>
    <w:rsid w:val="00E17A04"/>
    <w:rsid w:val="00E549B3"/>
    <w:rsid w:val="00E76F53"/>
    <w:rsid w:val="00EE136A"/>
    <w:rsid w:val="00FB7FA0"/>
    <w:rsid w:val="00FF2FA3"/>
    <w:rsid w:val="00FF5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docId w15:val="{6A3AE90F-821F-407A-BFCA-B8B949562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7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7A04"/>
  </w:style>
  <w:style w:type="paragraph" w:styleId="Footer">
    <w:name w:val="footer"/>
    <w:basedOn w:val="Normal"/>
    <w:link w:val="FooterChar"/>
    <w:uiPriority w:val="99"/>
    <w:semiHidden/>
    <w:unhideWhenUsed/>
    <w:rsid w:val="00E17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7A04"/>
  </w:style>
  <w:style w:type="paragraph" w:styleId="BalloonText">
    <w:name w:val="Balloon Text"/>
    <w:basedOn w:val="Normal"/>
    <w:link w:val="BalloonTextChar"/>
    <w:uiPriority w:val="99"/>
    <w:semiHidden/>
    <w:unhideWhenUsed/>
    <w:rsid w:val="00E17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7A0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17A04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74E1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54AD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817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rientirane.mon.bg/programa/1.pdf" TargetMode="External"/><Relationship Id="rId13" Type="http://schemas.openxmlformats.org/officeDocument/2006/relationships/hyperlink" Target="http://orientirane.mon.bg/naruchnik/8.pdf" TargetMode="External"/><Relationship Id="rId18" Type="http://schemas.openxmlformats.org/officeDocument/2006/relationships/hyperlink" Target="http://orientirane.mon.bg/programa/3.pdf" TargetMode="External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hyperlink" Target="http://orientirane.mon.bg/upr_files/11klas/11-3-1/" TargetMode="External"/><Relationship Id="rId12" Type="http://schemas.openxmlformats.org/officeDocument/2006/relationships/hyperlink" Target="http://orientirane.mon.bg/naruchnik/12.pdf" TargetMode="External"/><Relationship Id="rId17" Type="http://schemas.openxmlformats.org/officeDocument/2006/relationships/hyperlink" Target="http://orientirane.mon.bg/programa/17.pdf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orientirane.mon.bg/programa/15.pdf" TargetMode="External"/><Relationship Id="rId20" Type="http://schemas.openxmlformats.org/officeDocument/2006/relationships/hyperlink" Target="http://orientirane.mon.bg/?m=111" TargetMode="Externa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11" Type="http://schemas.openxmlformats.org/officeDocument/2006/relationships/hyperlink" Target="http://orientirane.mon.bg/naruchnik/34.pdf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orientirane.mon.bg/naruchnik/36.pdf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orientirane.mon.bg/naruchnik/11.pdf" TargetMode="External"/><Relationship Id="rId19" Type="http://schemas.openxmlformats.org/officeDocument/2006/relationships/hyperlink" Target="http://orientirane.mon.bg/diskusia/Film24.pdf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orientirane.mon.bg/programa/16.pdf" TargetMode="External"/><Relationship Id="rId14" Type="http://schemas.openxmlformats.org/officeDocument/2006/relationships/hyperlink" Target="http://orientirane.mon.bg/naruchnik/4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userr</cp:lastModifiedBy>
  <cp:revision>11</cp:revision>
  <cp:lastPrinted>2017-09-18T10:11:00Z</cp:lastPrinted>
  <dcterms:created xsi:type="dcterms:W3CDTF">2017-09-20T13:37:00Z</dcterms:created>
  <dcterms:modified xsi:type="dcterms:W3CDTF">2017-09-24T14:38:00Z</dcterms:modified>
</cp:coreProperties>
</file>